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7B740E50" w:rsidR="00FD5752" w:rsidRPr="0080131A" w:rsidRDefault="00FA3338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224629">
        <w:rPr>
          <w:rFonts w:ascii="Calibri" w:hAnsi="Calibri" w:cs="Arial"/>
          <w:bCs/>
          <w:sz w:val="24"/>
          <w:szCs w:val="24"/>
        </w:rPr>
        <w:t>Wednesday 25 January 2023</w:t>
      </w:r>
    </w:p>
    <w:p w14:paraId="71D2D9C6" w14:textId="33F66785" w:rsidR="00FD5752" w:rsidRPr="00FA3338" w:rsidRDefault="00FA3338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 w:rsidR="00224629"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"https://teams.microsoft.com/l/meetup-join/19%3ameeting_N2E0OTgwZjgtNjYwNi00Nzk2LTg4NWMtZTQ3MTU4NmY1NTY2%40thread.v2/0?context=%7b%22Tid%22%3a%22482a4ef9-66e4-4e76-9f24-6da09a713ed4%22%2c%22Oid%22%3a%22f6620c1e-0047-4737-9a45-dd9ed0d8a24c%22%7d"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2506D9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via </w:t>
      </w:r>
      <w:r w:rsidR="002D1494" w:rsidRPr="00FA3338">
        <w:rPr>
          <w:rStyle w:val="Hyperlink"/>
          <w:i/>
          <w:iCs/>
        </w:rPr>
        <w:t>Teams</w:t>
      </w:r>
    </w:p>
    <w:p w14:paraId="40F97957" w14:textId="7F20329E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1AE0663F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>2 December 2022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76E042CA" w14:textId="5CA01E6E" w:rsidR="00ED375E" w:rsidRDefault="00ED375E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Future Work Programme</w:t>
      </w:r>
    </w:p>
    <w:p w14:paraId="3EE89CAC" w14:textId="3B7EAAA7" w:rsidR="00FA3338" w:rsidRPr="00FA3338" w:rsidRDefault="00224629" w:rsidP="00FA333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Actions following EMB Planning Day</w:t>
      </w:r>
      <w:r w:rsidR="00FA3338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FA3338"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FA333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D9BC1B6" w14:textId="71C0758E" w:rsidR="00FA3338" w:rsidRDefault="00FA3338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Subgroup Terms of Reference – </w:t>
      </w:r>
      <w:r w:rsidR="00224629" w:rsidRPr="00224629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1FBDF4E" w14:textId="784975BB" w:rsidR="00C8556A" w:rsidRPr="00642AA2" w:rsidRDefault="00C8556A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Implementation of UK Elections Act 2022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82047" w:rsidRPr="00FA333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3536718F" w14:textId="09888214" w:rsidR="00642AA2" w:rsidRPr="002104E4" w:rsidRDefault="00642AA2" w:rsidP="002104E4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Coordination of observation visits to English elections in May 2023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2104E4" w:rsidRPr="002104E4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6140E978" w14:textId="466BFF1D" w:rsidR="00DA4FF6" w:rsidRPr="00642AA2" w:rsidRDefault="002104E4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Proposed RO/ERO Seminar for </w:t>
      </w:r>
      <w:r w:rsidR="00224629">
        <w:rPr>
          <w:rFonts w:ascii="Calibri" w:hAnsi="Calibri" w:cs="Arial"/>
          <w:sz w:val="24"/>
          <w:szCs w:val="24"/>
          <w:lang w:eastAsia="en-GB"/>
        </w:rPr>
        <w:t xml:space="preserve">September </w:t>
      </w:r>
      <w:r>
        <w:rPr>
          <w:rFonts w:ascii="Calibri" w:hAnsi="Calibri" w:cs="Arial"/>
          <w:sz w:val="24"/>
          <w:szCs w:val="24"/>
          <w:lang w:eastAsia="en-GB"/>
        </w:rPr>
        <w:t xml:space="preserve">2023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0168C274" w14:textId="4536F198" w:rsidR="00642AA2" w:rsidRPr="00642AA2" w:rsidRDefault="00224629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Response to </w:t>
      </w:r>
      <w:hyperlink r:id="rId9" w:anchor=":~:text=This%20consultation%20seeks%20to%20deliver,young%20people%20and%20foreign%20nationals." w:history="1">
        <w:r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>Scottish Government Consultation o</w:t>
        </w:r>
        <w:r w:rsidR="0016325D"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>n</w:t>
        </w:r>
        <w:r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 xml:space="preserve"> Electoral Reform</w:t>
        </w:r>
      </w:hyperlink>
      <w:r w:rsidR="00642AA2" w:rsidRPr="00642AA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oral update/discussion </w:t>
      </w:r>
      <w:r w:rsidR="0036143B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12949B7" w14:textId="2218E10D" w:rsidR="0016325D" w:rsidRDefault="0016325D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>
        <w:rPr>
          <w:rFonts w:ascii="Calibri" w:hAnsi="Calibri" w:cs="Arial"/>
          <w:sz w:val="24"/>
          <w:szCs w:val="24"/>
          <w:lang w:eastAsia="en-GB"/>
        </w:rPr>
        <w:t xml:space="preserve">Fujitsu Review of delivery of by-elections since May 2022 - </w:t>
      </w:r>
      <w:r w:rsidRPr="0016325D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1C4F4D5" w14:textId="5A3728E9" w:rsidR="00E378B1" w:rsidRPr="00F05D88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46A3EFF7" w14:textId="4FA51CE5" w:rsidR="00DB467D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0C5266D8" w14:textId="5176E940" w:rsidR="00642AA2" w:rsidRPr="00642AA2" w:rsidRDefault="00642AA2" w:rsidP="00642AA2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ind w:left="1560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UK Funding Working Group </w:t>
      </w:r>
      <w:r w:rsidR="00224629" w:rsidRP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E41F5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D21E1C9" w14:textId="27460728" w:rsidR="00C93805" w:rsidRPr="00642AA2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to follow </w:t>
      </w:r>
    </w:p>
    <w:p w14:paraId="49C85F36" w14:textId="59C50A36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AE7BA45" w14:textId="2182826A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lastRenderedPageBreak/>
        <w:t xml:space="preserve">AEA update </w:t>
      </w:r>
      <w:r w:rsidR="0016325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24CB286" w14:textId="071C5422" w:rsidR="00DA4FF6" w:rsidRDefault="00DA4FF6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Boundaries Issues </w:t>
      </w:r>
    </w:p>
    <w:p w14:paraId="629F5E01" w14:textId="63DAC542" w:rsidR="00224629" w:rsidRDefault="00642AA2" w:rsidP="002104E4">
      <w:pPr>
        <w:pStyle w:val="ListParagraph"/>
        <w:numPr>
          <w:ilvl w:val="1"/>
          <w:numId w:val="1"/>
        </w:numPr>
        <w:tabs>
          <w:tab w:val="left" w:pos="1276"/>
        </w:tabs>
        <w:spacing w:after="240" w:line="240" w:lineRule="auto"/>
        <w:ind w:left="1134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2023 Review of UK </w:t>
      </w:r>
      <w:r w:rsidR="00DA4FF6">
        <w:rPr>
          <w:rFonts w:ascii="Calibri" w:hAnsi="Calibri" w:cs="Arial"/>
          <w:sz w:val="24"/>
          <w:szCs w:val="24"/>
          <w:lang w:eastAsia="en-GB"/>
        </w:rPr>
        <w:t>Parliamentary Boundaries</w:t>
      </w:r>
      <w:r>
        <w:rPr>
          <w:rFonts w:ascii="Calibri" w:hAnsi="Calibri" w:cs="Arial"/>
          <w:sz w:val="24"/>
          <w:szCs w:val="24"/>
          <w:lang w:eastAsia="en-GB"/>
        </w:rPr>
        <w:t xml:space="preserve">, </w:t>
      </w:r>
      <w:hyperlink r:id="rId10" w:history="1">
        <w:r w:rsidRPr="0016325D">
          <w:rPr>
            <w:rStyle w:val="Hyperlink"/>
            <w:rFonts w:ascii="Calibri" w:hAnsi="Calibri" w:cs="Arial"/>
            <w:sz w:val="24"/>
            <w:szCs w:val="24"/>
            <w:lang w:eastAsia="en-GB"/>
          </w:rPr>
          <w:t>Revised Proposals</w:t>
        </w:r>
      </w:hyperlink>
    </w:p>
    <w:p w14:paraId="68B1D8E8" w14:textId="3DC77D00" w:rsidR="00DA4FF6" w:rsidRPr="00DA4FF6" w:rsidRDefault="00224629" w:rsidP="002104E4">
      <w:pPr>
        <w:pStyle w:val="ListParagraph"/>
        <w:numPr>
          <w:ilvl w:val="1"/>
          <w:numId w:val="1"/>
        </w:numPr>
        <w:tabs>
          <w:tab w:val="left" w:pos="1276"/>
        </w:tabs>
        <w:spacing w:after="240" w:line="240" w:lineRule="auto"/>
        <w:ind w:left="1134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Polling Scheme Reviews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633F16E8" w:rsidR="00857056" w:rsidRDefault="00857056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Admin </w:t>
      </w:r>
    </w:p>
    <w:p w14:paraId="065EABA2" w14:textId="15096F55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04E4" w:rsidRPr="0036143B">
        <w:rPr>
          <w:rFonts w:ascii="Calibri" w:hAnsi="Calibri" w:cs="Arial"/>
          <w:sz w:val="24"/>
          <w:szCs w:val="24"/>
          <w:lang w:eastAsia="en-GB"/>
        </w:rPr>
        <w:t>future</w:t>
      </w:r>
      <w:r w:rsidR="00642AA2" w:rsidRPr="00642AA2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642AA2" w:rsidRPr="0036143B">
        <w:rPr>
          <w:rFonts w:ascii="Calibri" w:hAnsi="Calibri" w:cs="Arial"/>
          <w:sz w:val="24"/>
          <w:szCs w:val="24"/>
          <w:lang w:eastAsia="en-GB"/>
        </w:rPr>
        <w:t xml:space="preserve">vacancy </w:t>
      </w:r>
      <w:r w:rsidR="0036143B" w:rsidRPr="0036143B">
        <w:rPr>
          <w:rFonts w:ascii="Calibri" w:hAnsi="Calibri" w:cs="Arial"/>
          <w:sz w:val="24"/>
          <w:szCs w:val="24"/>
          <w:lang w:eastAsia="en-GB"/>
        </w:rPr>
        <w:t>to note</w:t>
      </w:r>
    </w:p>
    <w:p w14:paraId="1F23AF39" w14:textId="10E92D25" w:rsidR="002E1C92" w:rsidRPr="00857056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Annual Report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circulated </w:t>
      </w:r>
    </w:p>
    <w:p w14:paraId="5FB3AA24" w14:textId="2600BC50" w:rsidR="00EE05C5" w:rsidRPr="00EE05C5" w:rsidRDefault="00EE05C5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E05C5">
        <w:rPr>
          <w:rFonts w:ascii="Calibri" w:hAnsi="Calibri" w:cs="Arial"/>
          <w:sz w:val="24"/>
          <w:szCs w:val="24"/>
          <w:lang w:eastAsia="en-GB"/>
        </w:rPr>
        <w:t>Log of by-election</w:t>
      </w:r>
      <w:r w:rsidR="0036143B">
        <w:rPr>
          <w:rFonts w:ascii="Calibri" w:hAnsi="Calibri" w:cs="Arial"/>
          <w:sz w:val="24"/>
          <w:szCs w:val="24"/>
          <w:lang w:eastAsia="en-GB"/>
        </w:rPr>
        <w:t>s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Pr="00EE05C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F01F989" w14:textId="56193B4E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83F261E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</w:p>
    <w:p w14:paraId="5FC7CCFD" w14:textId="491F5B4B" w:rsid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30 March 2023 </w:t>
      </w:r>
    </w:p>
    <w:p w14:paraId="70F75241" w14:textId="6507CA19" w:rsidR="009D36A8" w:rsidRP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Further dates to be </w:t>
      </w:r>
      <w:r w:rsidR="0036143B">
        <w:rPr>
          <w:rFonts w:ascii="Calibri" w:hAnsi="Calibri" w:cs="Arial"/>
          <w:bCs/>
          <w:sz w:val="24"/>
          <w:szCs w:val="24"/>
          <w:lang w:eastAsia="en-GB"/>
        </w:rPr>
        <w:t>agreed</w:t>
      </w:r>
    </w:p>
    <w:sectPr w:rsidR="009D36A8" w:rsidRPr="009D36A8" w:rsidSect="001E1E39">
      <w:headerReference w:type="default" r:id="rId11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A10C" w14:textId="3BE70D1B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4862"/>
    <w:rsid w:val="00702F18"/>
    <w:rsid w:val="007043E7"/>
    <w:rsid w:val="0071204A"/>
    <w:rsid w:val="00715DD9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33BA"/>
    <w:rsid w:val="00DF3880"/>
    <w:rsid w:val="00E06153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5D88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comm-scotland.independent.gov.uk/?q=reviews/2023-review-uk-parliament-constituen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electoral-reform-consul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4</cp:revision>
  <cp:lastPrinted>2022-09-29T10:48:00Z</cp:lastPrinted>
  <dcterms:created xsi:type="dcterms:W3CDTF">2023-01-19T19:24:00Z</dcterms:created>
  <dcterms:modified xsi:type="dcterms:W3CDTF">2023-01-20T09:49:00Z</dcterms:modified>
</cp:coreProperties>
</file>